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B9" w:rsidRDefault="00FA5DB9" w:rsidP="00FA5DB9">
      <w:pPr>
        <w:pStyle w:val="af1"/>
      </w:pPr>
      <w:bookmarkStart w:id="0" w:name="_GoBack"/>
      <w:bookmarkEnd w:id="0"/>
      <w:r>
        <w:rPr>
          <w:noProof/>
        </w:rPr>
        <w:drawing>
          <wp:inline distT="0" distB="0" distL="0" distR="0" wp14:anchorId="684469C2" wp14:editId="0A43ECE8">
            <wp:extent cx="6323246" cy="8696325"/>
            <wp:effectExtent l="0" t="0" r="0" b="0"/>
            <wp:docPr id="1" name="Рисунок 1" descr="C:\Users\User\Desktop\ОГ\Коррупция сканы\Положение об антикор.политик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ОГ\Коррупция сканы\Положение об антикор.политике.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40766" cy="8720420"/>
                    </a:xfrm>
                    <a:prstGeom prst="rect">
                      <a:avLst/>
                    </a:prstGeom>
                    <a:noFill/>
                    <a:ln>
                      <a:noFill/>
                    </a:ln>
                  </pic:spPr>
                </pic:pic>
              </a:graphicData>
            </a:graphic>
          </wp:inline>
        </w:drawing>
      </w:r>
    </w:p>
    <w:p w:rsidR="00A659D6" w:rsidRPr="00A659D6" w:rsidRDefault="00A659D6" w:rsidP="00A83D58">
      <w:pPr>
        <w:pStyle w:val="ConsPlusNormal"/>
        <w:ind w:firstLine="709"/>
        <w:jc w:val="both"/>
        <w:rPr>
          <w:rFonts w:ascii="Times New Roman" w:hAnsi="Times New Roman" w:cs="Times New Roman"/>
          <w:sz w:val="28"/>
          <w:szCs w:val="28"/>
        </w:rPr>
      </w:pPr>
    </w:p>
    <w:p w:rsidR="00A659D6" w:rsidRPr="00A659D6" w:rsidRDefault="00A659D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t xml:space="preserve">(в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w:t>
      </w:r>
      <w:r w:rsidRPr="00A659D6">
        <w:rPr>
          <w:rFonts w:ascii="Times New Roman" w:hAnsi="Times New Roman" w:cs="Times New Roman"/>
          <w:sz w:val="28"/>
          <w:szCs w:val="28"/>
        </w:rPr>
        <w:lastRenderedPageBreak/>
        <w:t>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конфликт интересов ‒ ситуация, при которой личная 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A83D58">
      <w:pPr>
        <w:pStyle w:val="ConsPlusNormal"/>
        <w:ind w:hanging="425"/>
        <w:jc w:val="both"/>
        <w:rPr>
          <w:rFonts w:ascii="Times New Roman" w:hAnsi="Times New Roman" w:cs="Times New Roman"/>
          <w:b/>
          <w:sz w:val="28"/>
          <w:szCs w:val="28"/>
        </w:rPr>
      </w:pPr>
    </w:p>
    <w:p w:rsidR="005F55C0" w:rsidRDefault="001E5EEE" w:rsidP="00A83D58">
      <w:pPr>
        <w:pStyle w:val="ConsPlusNormal"/>
        <w:ind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A659D6" w:rsidRDefault="00A659D6" w:rsidP="00A83D58">
      <w:pPr>
        <w:pStyle w:val="ConsPlusNormal"/>
        <w:ind w:hanging="425"/>
        <w:jc w:val="both"/>
        <w:rPr>
          <w:rFonts w:ascii="Times New Roman" w:hAnsi="Times New Roman" w:cs="Times New Roman"/>
          <w:sz w:val="28"/>
          <w:szCs w:val="28"/>
        </w:rPr>
      </w:pPr>
      <w:r w:rsidRPr="001E5EEE">
        <w:rPr>
          <w:rFonts w:ascii="Times New Roman" w:hAnsi="Times New Roman" w:cs="Times New Roman"/>
          <w:b/>
          <w:sz w:val="28"/>
          <w:szCs w:val="28"/>
        </w:rPr>
        <w:t xml:space="preserve"> </w:t>
      </w:r>
      <w:r w:rsidR="001E5EEE">
        <w:rPr>
          <w:rFonts w:ascii="Times New Roman" w:hAnsi="Times New Roman" w:cs="Times New Roman"/>
          <w:sz w:val="28"/>
          <w:szCs w:val="28"/>
        </w:rPr>
        <w:t>2.1</w:t>
      </w:r>
      <w:r w:rsidRPr="00A659D6">
        <w:rPr>
          <w:rFonts w:ascii="Times New Roman" w:hAnsi="Times New Roman" w:cs="Times New Roman"/>
          <w:sz w:val="28"/>
          <w:szCs w:val="28"/>
        </w:rPr>
        <w:t>. Настоящее Положение ра</w:t>
      </w:r>
      <w:r w:rsidR="001E5EEE">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A83D58">
      <w:pPr>
        <w:pStyle w:val="ConsPlusNormal"/>
        <w:ind w:firstLine="709"/>
        <w:jc w:val="both"/>
        <w:rPr>
          <w:rFonts w:ascii="Times New Roman" w:hAnsi="Times New Roman" w:cs="Times New Roman"/>
          <w:sz w:val="28"/>
          <w:szCs w:val="28"/>
        </w:rPr>
      </w:pPr>
    </w:p>
    <w:p w:rsidR="00A659D6" w:rsidRPr="001E5EEE" w:rsidRDefault="001E5EEE" w:rsidP="00A83D58">
      <w:pPr>
        <w:pStyle w:val="ConsPlusNormal"/>
        <w:ind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A659D6" w:rsidRPr="00A659D6" w:rsidRDefault="001E5EE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w:t>
      </w:r>
      <w:r w:rsidRPr="00A659D6">
        <w:rPr>
          <w:rFonts w:ascii="Times New Roman" w:hAnsi="Times New Roman" w:cs="Times New Roman"/>
          <w:sz w:val="28"/>
          <w:szCs w:val="28"/>
        </w:rPr>
        <w:lastRenderedPageBreak/>
        <w:t>антикоррупционных стандартов и процедур, а также контроля за их исполнением.</w:t>
      </w:r>
    </w:p>
    <w:p w:rsidR="001225E7" w:rsidRPr="007350C0" w:rsidRDefault="001225E7" w:rsidP="00A83D58">
      <w:pPr>
        <w:pStyle w:val="ConsPlusNormal"/>
        <w:ind w:hanging="284"/>
        <w:jc w:val="both"/>
        <w:rPr>
          <w:rFonts w:ascii="Times New Roman" w:hAnsi="Times New Roman" w:cs="Times New Roman"/>
          <w:b/>
          <w:sz w:val="28"/>
          <w:szCs w:val="28"/>
        </w:rPr>
      </w:pPr>
    </w:p>
    <w:p w:rsidR="00A659D6" w:rsidRPr="002D240B" w:rsidRDefault="002D240B" w:rsidP="00A83D58">
      <w:pPr>
        <w:pStyle w:val="ConsPlusNormal"/>
        <w:ind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2D240B"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A83D58">
      <w:pPr>
        <w:pStyle w:val="ConsPlusNormal"/>
        <w:ind w:firstLine="709"/>
        <w:jc w:val="both"/>
        <w:rPr>
          <w:rFonts w:ascii="Times New Roman" w:hAnsi="Times New Roman" w:cs="Times New Roman"/>
          <w:sz w:val="28"/>
          <w:szCs w:val="28"/>
        </w:rPr>
      </w:pPr>
      <w:r w:rsidRPr="00252854">
        <w:rPr>
          <w:rFonts w:ascii="Times New Roman" w:hAnsi="Times New Roman" w:cs="Times New Roman"/>
          <w:sz w:val="28"/>
          <w:szCs w:val="28"/>
        </w:rPr>
        <w:t xml:space="preserve">обеспечение деятельности комиссии </w:t>
      </w:r>
      <w:r w:rsidR="00A83D58" w:rsidRPr="00A83D58">
        <w:rPr>
          <w:rFonts w:ascii="Times New Roman" w:hAnsi="Times New Roman" w:cs="Times New Roman"/>
          <w:sz w:val="28"/>
          <w:szCs w:val="28"/>
        </w:rPr>
        <w:t xml:space="preserve">МКДОУ №3 </w:t>
      </w:r>
      <w:r w:rsidRPr="00A83D58">
        <w:rPr>
          <w:rFonts w:ascii="Times New Roman" w:hAnsi="Times New Roman" w:cs="Times New Roman"/>
          <w:sz w:val="28"/>
          <w:szCs w:val="28"/>
        </w:rPr>
        <w:t>по</w:t>
      </w:r>
      <w:r w:rsidRPr="00252854">
        <w:rPr>
          <w:rFonts w:ascii="Times New Roman" w:hAnsi="Times New Roman" w:cs="Times New Roman"/>
          <w:sz w:val="28"/>
          <w:szCs w:val="28"/>
        </w:rPr>
        <w:t xml:space="preserve">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A83D58">
      <w:pPr>
        <w:pStyle w:val="ConsPlusNormal"/>
        <w:ind w:firstLine="709"/>
        <w:jc w:val="both"/>
        <w:rPr>
          <w:rFonts w:ascii="Times New Roman" w:hAnsi="Times New Roman" w:cs="Times New Roman"/>
          <w:sz w:val="28"/>
          <w:szCs w:val="28"/>
        </w:rPr>
      </w:pPr>
      <w:r w:rsidRPr="00E66415">
        <w:rPr>
          <w:rFonts w:ascii="Times New Roman" w:hAnsi="Times New Roman" w:cs="Times New Roman"/>
          <w:sz w:val="28"/>
          <w:szCs w:val="28"/>
        </w:rPr>
        <w:lastRenderedPageBreak/>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A83D58">
      <w:pPr>
        <w:pStyle w:val="ConsPlusNormal"/>
        <w:ind w:hanging="425"/>
        <w:jc w:val="both"/>
        <w:rPr>
          <w:rFonts w:ascii="Times New Roman" w:hAnsi="Times New Roman" w:cs="Times New Roman"/>
          <w:b/>
          <w:sz w:val="28"/>
          <w:szCs w:val="28"/>
        </w:rPr>
      </w:pPr>
    </w:p>
    <w:p w:rsidR="00A659D6" w:rsidRDefault="002D240B" w:rsidP="00A83D58">
      <w:pPr>
        <w:pStyle w:val="ConsPlusNormal"/>
        <w:ind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983F5D" w:rsidRDefault="002D240B"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A659D6" w:rsidRDefault="00F36FA1" w:rsidP="00A83D58">
      <w:pPr>
        <w:pStyle w:val="ConsPlusNormal"/>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интересов либо о возможности его возникновения.</w:t>
      </w:r>
    </w:p>
    <w:p w:rsidR="00547700" w:rsidRDefault="00547700" w:rsidP="00A83D58">
      <w:pPr>
        <w:pStyle w:val="ConsPlusNormal"/>
        <w:ind w:firstLine="709"/>
        <w:jc w:val="both"/>
        <w:rPr>
          <w:rFonts w:ascii="Times New Roman" w:hAnsi="Times New Roman" w:cs="Times New Roman"/>
          <w:sz w:val="28"/>
          <w:szCs w:val="28"/>
        </w:rPr>
      </w:pPr>
    </w:p>
    <w:p w:rsidR="00547700" w:rsidRDefault="00547700" w:rsidP="00A83D58">
      <w:pPr>
        <w:pStyle w:val="ConsPlusNormal"/>
        <w:ind w:firstLine="709"/>
        <w:jc w:val="both"/>
        <w:rPr>
          <w:rFonts w:ascii="Times New Roman" w:hAnsi="Times New Roman" w:cs="Times New Roman"/>
          <w:sz w:val="28"/>
          <w:szCs w:val="28"/>
        </w:rPr>
      </w:pPr>
    </w:p>
    <w:p w:rsidR="00547700" w:rsidRDefault="00547700" w:rsidP="00A83D58">
      <w:pPr>
        <w:pStyle w:val="ConsPlusNormal"/>
        <w:ind w:firstLine="709"/>
        <w:jc w:val="both"/>
        <w:rPr>
          <w:rFonts w:ascii="Times New Roman" w:hAnsi="Times New Roman" w:cs="Times New Roman"/>
          <w:sz w:val="28"/>
          <w:szCs w:val="28"/>
        </w:rPr>
      </w:pPr>
    </w:p>
    <w:p w:rsidR="00547700" w:rsidRDefault="00547700" w:rsidP="00A83D58">
      <w:pPr>
        <w:pStyle w:val="ConsPlusNormal"/>
        <w:ind w:firstLine="709"/>
        <w:jc w:val="both"/>
        <w:rPr>
          <w:rFonts w:ascii="Times New Roman" w:hAnsi="Times New Roman" w:cs="Times New Roman"/>
          <w:sz w:val="28"/>
          <w:szCs w:val="28"/>
        </w:rPr>
      </w:pPr>
    </w:p>
    <w:p w:rsidR="00547700" w:rsidRPr="00A659D6" w:rsidRDefault="00547700" w:rsidP="00A83D58">
      <w:pPr>
        <w:pStyle w:val="ConsPlusNormal"/>
        <w:ind w:firstLine="709"/>
        <w:jc w:val="both"/>
        <w:rPr>
          <w:rFonts w:ascii="Times New Roman" w:hAnsi="Times New Roman" w:cs="Times New Roman"/>
          <w:sz w:val="28"/>
          <w:szCs w:val="28"/>
        </w:rPr>
      </w:pPr>
    </w:p>
    <w:p w:rsidR="00E67E37" w:rsidRDefault="00E67E37" w:rsidP="00A83D58">
      <w:pPr>
        <w:pStyle w:val="ConsPlusNormal"/>
        <w:ind w:hanging="567"/>
        <w:jc w:val="both"/>
        <w:rPr>
          <w:rFonts w:ascii="Times New Roman" w:hAnsi="Times New Roman" w:cs="Times New Roman"/>
          <w:b/>
          <w:sz w:val="28"/>
          <w:szCs w:val="28"/>
        </w:rPr>
      </w:pPr>
    </w:p>
    <w:p w:rsidR="00A659D6" w:rsidRDefault="002D240B" w:rsidP="00A83D58">
      <w:pPr>
        <w:pStyle w:val="ConsPlusNormal"/>
        <w:ind w:hanging="567"/>
        <w:jc w:val="both"/>
        <w:rPr>
          <w:rFonts w:ascii="Times New Roman" w:hAnsi="Times New Roman" w:cs="Times New Roman"/>
          <w:b/>
          <w:sz w:val="28"/>
          <w:szCs w:val="28"/>
        </w:rPr>
      </w:pPr>
      <w:r w:rsidRPr="002D240B">
        <w:rPr>
          <w:rFonts w:ascii="Times New Roman" w:hAnsi="Times New Roman" w:cs="Times New Roman"/>
          <w:b/>
          <w:sz w:val="28"/>
          <w:szCs w:val="28"/>
        </w:rPr>
        <w:lastRenderedPageBreak/>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A83D58">
            <w:pPr>
              <w:rPr>
                <w:b/>
              </w:rPr>
            </w:pPr>
            <w:r w:rsidRPr="003E612E">
              <w:rPr>
                <w:b/>
              </w:rPr>
              <w:t>Направление</w:t>
            </w:r>
          </w:p>
        </w:tc>
        <w:tc>
          <w:tcPr>
            <w:tcW w:w="5641" w:type="dxa"/>
          </w:tcPr>
          <w:p w:rsidR="00F10013" w:rsidRPr="003E612E" w:rsidRDefault="00F10013" w:rsidP="00A83D58">
            <w:pPr>
              <w:rPr>
                <w:b/>
              </w:rPr>
            </w:pPr>
            <w:r w:rsidRPr="003E612E">
              <w:rPr>
                <w:b/>
              </w:rPr>
              <w:t>Мероприятие</w:t>
            </w:r>
          </w:p>
        </w:tc>
      </w:tr>
      <w:tr w:rsidR="00F10013" w:rsidRPr="003E612E" w:rsidTr="00F10013">
        <w:trPr>
          <w:trHeight w:val="277"/>
        </w:trPr>
        <w:tc>
          <w:tcPr>
            <w:tcW w:w="3823" w:type="dxa"/>
            <w:vMerge w:val="restart"/>
          </w:tcPr>
          <w:p w:rsidR="00F10013" w:rsidRPr="003E612E" w:rsidRDefault="00F10013" w:rsidP="00A83D58">
            <w:pPr>
              <w:jc w:val="both"/>
              <w:rPr>
                <w:b/>
              </w:rPr>
            </w:pPr>
            <w:r w:rsidRPr="003E612E">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A83D58">
            <w:pPr>
              <w:ind w:firstLine="319"/>
              <w:jc w:val="both"/>
              <w:rPr>
                <w:b/>
              </w:rPr>
            </w:pPr>
            <w:r w:rsidRPr="003E612E">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A83D58">
            <w:pPr>
              <w:ind w:firstLine="284"/>
              <w:jc w:val="both"/>
            </w:pPr>
          </w:p>
        </w:tc>
        <w:tc>
          <w:tcPr>
            <w:tcW w:w="5641" w:type="dxa"/>
            <w:tcBorders>
              <w:top w:val="single" w:sz="4" w:space="0" w:color="auto"/>
              <w:bottom w:val="single" w:sz="4" w:space="0" w:color="auto"/>
            </w:tcBorders>
          </w:tcPr>
          <w:p w:rsidR="00F10013" w:rsidRPr="003E612E" w:rsidRDefault="00F10013" w:rsidP="00A83D58">
            <w:pPr>
              <w:ind w:firstLine="319"/>
              <w:jc w:val="both"/>
              <w:rPr>
                <w:b/>
              </w:rPr>
            </w:pPr>
            <w:r w:rsidRPr="003E612E">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A83D58">
            <w:pPr>
              <w:ind w:firstLine="284"/>
              <w:jc w:val="both"/>
            </w:pPr>
          </w:p>
        </w:tc>
        <w:tc>
          <w:tcPr>
            <w:tcW w:w="5641" w:type="dxa"/>
            <w:tcBorders>
              <w:top w:val="single" w:sz="4" w:space="0" w:color="auto"/>
              <w:bottom w:val="single" w:sz="4" w:space="0" w:color="auto"/>
            </w:tcBorders>
          </w:tcPr>
          <w:p w:rsidR="00F10013" w:rsidRPr="003E612E" w:rsidRDefault="00F10013" w:rsidP="00A83D58">
            <w:pPr>
              <w:ind w:firstLine="319"/>
              <w:jc w:val="both"/>
              <w:rPr>
                <w:b/>
              </w:rPr>
            </w:pPr>
            <w:r w:rsidRPr="003E612E">
              <w:t>Введение в договоры</w:t>
            </w:r>
            <w:r w:rsidR="000254F6">
              <w:t xml:space="preserve"> (контракты)</w:t>
            </w:r>
            <w:r w:rsidRPr="003E612E">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A83D58">
            <w:pPr>
              <w:ind w:firstLine="284"/>
              <w:jc w:val="both"/>
            </w:pPr>
          </w:p>
        </w:tc>
        <w:tc>
          <w:tcPr>
            <w:tcW w:w="5641" w:type="dxa"/>
            <w:tcBorders>
              <w:top w:val="single" w:sz="4" w:space="0" w:color="auto"/>
            </w:tcBorders>
          </w:tcPr>
          <w:p w:rsidR="006A779E" w:rsidRPr="00143C48" w:rsidRDefault="00F10013" w:rsidP="00A83D58">
            <w:pPr>
              <w:ind w:firstLine="319"/>
              <w:jc w:val="both"/>
            </w:pPr>
            <w:r w:rsidRPr="003E612E">
              <w:t xml:space="preserve">Введение в </w:t>
            </w:r>
            <w:r w:rsidR="003D2081">
              <w:t xml:space="preserve">должностные инструкции и </w:t>
            </w:r>
            <w:r w:rsidRPr="003E612E">
              <w:t>трудовые договоры</w:t>
            </w:r>
            <w:r w:rsidR="003D2081">
              <w:t xml:space="preserve"> (при отсутствии должностных инструкций)</w:t>
            </w:r>
            <w:r w:rsidRPr="003E612E">
              <w:t xml:space="preserve"> работников Учреждения антикоррупционных положений,</w:t>
            </w:r>
            <w:r w:rsidR="004007CA">
              <w:t xml:space="preserve"> в том числе</w:t>
            </w:r>
            <w:r w:rsidR="00143C48">
              <w:t xml:space="preserve"> обязанности</w:t>
            </w:r>
            <w:r w:rsidR="00143C48" w:rsidRPr="00143C48">
              <w:t xml:space="preserve"> по предотвращению и урегулированию конфл</w:t>
            </w:r>
            <w:r w:rsidR="006A67C3">
              <w:t>икта интересов и ответственности</w:t>
            </w:r>
            <w:r w:rsidR="00143C48" w:rsidRPr="00143C48">
              <w:t xml:space="preserve"> за несоблюдение требований по предотвращению и уре</w:t>
            </w:r>
            <w:r w:rsidR="00143C48">
              <w:t>гулированию конфликта интересов,</w:t>
            </w:r>
            <w:r w:rsidRPr="003E612E">
              <w:t xml:space="preserve"> а также </w:t>
            </w:r>
            <w:r w:rsidR="003D2081">
              <w:t>иных обязанностей, связанных</w:t>
            </w:r>
            <w:r w:rsidRPr="003E612E">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A83D58">
            <w:pPr>
              <w:jc w:val="both"/>
              <w:rPr>
                <w:b/>
              </w:rPr>
            </w:pPr>
            <w:r w:rsidRPr="003E612E">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A83D58">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rsidDel="002224E6">
              <w:t xml:space="preserve"> </w:t>
            </w:r>
            <w:r w:rsidRPr="003E612E">
              <w:t xml:space="preserve">о </w:t>
            </w:r>
            <w:r w:rsidR="0064116E">
              <w:t>фактах обращения в целях</w:t>
            </w:r>
            <w:r w:rsidRPr="003E612E">
              <w:t xml:space="preserve"> склонения его к совершению коррупционных </w:t>
            </w:r>
            <w:r w:rsidR="00C5789B">
              <w:t>право</w:t>
            </w:r>
            <w:r w:rsidRPr="003E612E">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A83D58">
            <w:pPr>
              <w:ind w:firstLine="284"/>
              <w:jc w:val="both"/>
            </w:pPr>
          </w:p>
        </w:tc>
        <w:tc>
          <w:tcPr>
            <w:tcW w:w="5641" w:type="dxa"/>
            <w:tcBorders>
              <w:top w:val="single" w:sz="4" w:space="0" w:color="auto"/>
              <w:bottom w:val="single" w:sz="4" w:space="0" w:color="auto"/>
            </w:tcBorders>
          </w:tcPr>
          <w:p w:rsidR="00F10013" w:rsidRPr="003E612E" w:rsidRDefault="00F10013" w:rsidP="00A83D58">
            <w:pPr>
              <w:ind w:firstLine="319"/>
              <w:jc w:val="both"/>
              <w:rPr>
                <w:b/>
              </w:rPr>
            </w:pPr>
            <w:r w:rsidRPr="003E612E">
              <w:t xml:space="preserve">Введение процедуры информирования работником Учреждения </w:t>
            </w:r>
            <w:r w:rsidR="000643E1">
              <w:t>представителя нанимателя</w:t>
            </w:r>
            <w:r w:rsidRPr="003E612E">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A83D58">
            <w:pPr>
              <w:ind w:firstLine="284"/>
              <w:jc w:val="both"/>
            </w:pPr>
          </w:p>
        </w:tc>
        <w:tc>
          <w:tcPr>
            <w:tcW w:w="5641" w:type="dxa"/>
            <w:tcBorders>
              <w:top w:val="single" w:sz="4" w:space="0" w:color="auto"/>
              <w:bottom w:val="single" w:sz="4" w:space="0" w:color="auto"/>
            </w:tcBorders>
          </w:tcPr>
          <w:p w:rsidR="00F10013" w:rsidRPr="003E612E" w:rsidRDefault="00F10013" w:rsidP="00A83D58">
            <w:pPr>
              <w:ind w:firstLine="319"/>
              <w:jc w:val="both"/>
              <w:rPr>
                <w:b/>
              </w:rPr>
            </w:pPr>
            <w:r w:rsidRPr="003E612E">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A83D58">
            <w:pPr>
              <w:ind w:firstLine="284"/>
              <w:jc w:val="both"/>
            </w:pPr>
          </w:p>
        </w:tc>
        <w:tc>
          <w:tcPr>
            <w:tcW w:w="5641" w:type="dxa"/>
            <w:tcBorders>
              <w:top w:val="single" w:sz="4" w:space="0" w:color="auto"/>
              <w:bottom w:val="single" w:sz="4" w:space="0" w:color="auto"/>
            </w:tcBorders>
          </w:tcPr>
          <w:p w:rsidR="00F10013" w:rsidRPr="003E612E" w:rsidRDefault="00F10013" w:rsidP="00A83D58">
            <w:pPr>
              <w:ind w:firstLine="319"/>
              <w:jc w:val="both"/>
              <w:rPr>
                <w:b/>
              </w:rPr>
            </w:pPr>
            <w:r w:rsidRPr="003E612E">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A83D58">
            <w:pPr>
              <w:jc w:val="both"/>
              <w:rPr>
                <w:b/>
              </w:rPr>
            </w:pPr>
            <w:r w:rsidRPr="003E612E">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A83D58">
            <w:pPr>
              <w:ind w:firstLine="319"/>
              <w:jc w:val="both"/>
              <w:rPr>
                <w:b/>
              </w:rPr>
            </w:pPr>
            <w:r w:rsidRPr="003E612E">
              <w:t>Ознакомление р</w:t>
            </w:r>
            <w:r w:rsidR="000254F6">
              <w:t>аботников Учреждения под подпись</w:t>
            </w:r>
            <w:r w:rsidRPr="003E612E">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A83D58">
            <w:pPr>
              <w:ind w:firstLine="284"/>
              <w:jc w:val="both"/>
            </w:pPr>
          </w:p>
        </w:tc>
        <w:tc>
          <w:tcPr>
            <w:tcW w:w="5641" w:type="dxa"/>
            <w:tcBorders>
              <w:top w:val="single" w:sz="4" w:space="0" w:color="auto"/>
              <w:bottom w:val="single" w:sz="4" w:space="0" w:color="auto"/>
              <w:right w:val="single" w:sz="4" w:space="0" w:color="auto"/>
            </w:tcBorders>
          </w:tcPr>
          <w:p w:rsidR="00E67E37" w:rsidRPr="00F36FA1" w:rsidRDefault="00F10013" w:rsidP="00A83D58">
            <w:pPr>
              <w:ind w:firstLine="319"/>
              <w:jc w:val="both"/>
            </w:pPr>
            <w:r w:rsidRPr="003E612E">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A83D58">
            <w:pPr>
              <w:ind w:firstLine="284"/>
              <w:jc w:val="both"/>
            </w:pPr>
          </w:p>
        </w:tc>
        <w:tc>
          <w:tcPr>
            <w:tcW w:w="5641" w:type="dxa"/>
            <w:tcBorders>
              <w:top w:val="single" w:sz="4" w:space="0" w:color="auto"/>
            </w:tcBorders>
          </w:tcPr>
          <w:p w:rsidR="00F10013" w:rsidRPr="003E612E" w:rsidRDefault="00F10013" w:rsidP="00A83D58">
            <w:pPr>
              <w:ind w:firstLine="319"/>
              <w:jc w:val="both"/>
              <w:rPr>
                <w:b/>
              </w:rPr>
            </w:pPr>
            <w:r w:rsidRPr="003E612E">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A83D58">
            <w:pPr>
              <w:jc w:val="both"/>
              <w:rPr>
                <w:b/>
              </w:rPr>
            </w:pPr>
            <w:r w:rsidRPr="003E612E">
              <w:t>Оценка результатов проводимой антикоррупционной работы</w:t>
            </w:r>
          </w:p>
        </w:tc>
        <w:tc>
          <w:tcPr>
            <w:tcW w:w="5641" w:type="dxa"/>
          </w:tcPr>
          <w:p w:rsidR="00F10013" w:rsidRPr="003E612E" w:rsidRDefault="00F10013" w:rsidP="00A83D58">
            <w:pPr>
              <w:ind w:firstLine="319"/>
              <w:jc w:val="both"/>
              <w:rPr>
                <w:b/>
              </w:rPr>
            </w:pPr>
            <w:r w:rsidRPr="003E612E">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A83D58">
      <w:pPr>
        <w:pStyle w:val="ConsPlusNormal"/>
        <w:ind w:firstLine="709"/>
        <w:jc w:val="both"/>
        <w:rPr>
          <w:rFonts w:ascii="Times New Roman" w:hAnsi="Times New Roman" w:cs="Times New Roman"/>
          <w:sz w:val="28"/>
          <w:szCs w:val="28"/>
        </w:rPr>
      </w:pPr>
    </w:p>
    <w:p w:rsidR="000F0743" w:rsidRPr="000F0743" w:rsidRDefault="000F0743" w:rsidP="00A83D58">
      <w:pPr>
        <w:pStyle w:val="ConsPlusNormal"/>
        <w:ind w:firstLine="709"/>
        <w:jc w:val="both"/>
        <w:rPr>
          <w:rFonts w:ascii="Times New Roman" w:hAnsi="Times New Roman" w:cs="Times New Roman"/>
          <w:sz w:val="28"/>
          <w:szCs w:val="28"/>
        </w:rPr>
      </w:pPr>
      <w:r w:rsidRPr="000F0743">
        <w:rPr>
          <w:rFonts w:ascii="Times New Roman" w:hAnsi="Times New Roman" w:cs="Times New Roman"/>
          <w:sz w:val="28"/>
          <w:szCs w:val="28"/>
        </w:rPr>
        <w:lastRenderedPageBreak/>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A83D58">
      <w:pPr>
        <w:pStyle w:val="ConsPlusNormal"/>
        <w:ind w:firstLine="709"/>
        <w:jc w:val="both"/>
        <w:rPr>
          <w:rFonts w:ascii="Times New Roman" w:hAnsi="Times New Roman" w:cs="Times New Roman"/>
          <w:sz w:val="28"/>
          <w:szCs w:val="28"/>
        </w:rPr>
      </w:pPr>
    </w:p>
    <w:p w:rsidR="00A659D6" w:rsidRDefault="002D240B" w:rsidP="00A83D58">
      <w:pPr>
        <w:pStyle w:val="ConsPlusNormal"/>
        <w:ind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A659D6" w:rsidRPr="00A659D6" w:rsidRDefault="00521C7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распространение на контрагентов Учреждения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A83D58">
      <w:pPr>
        <w:ind w:firstLine="709"/>
        <w:rPr>
          <w:rFonts w:cs="Calibri"/>
          <w:b/>
          <w:sz w:val="28"/>
          <w:szCs w:val="28"/>
        </w:rPr>
      </w:pPr>
    </w:p>
    <w:p w:rsidR="007350C0" w:rsidRPr="007350C0" w:rsidRDefault="007350C0" w:rsidP="00A83D58">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A83D58">
      <w:pPr>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A83D58">
      <w:pPr>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 xml:space="preserve">устанавливается Положением об оценке коррупционных рисков в </w:t>
      </w:r>
      <w:r w:rsidR="00A83D58">
        <w:rPr>
          <w:rFonts w:cs="Calibri"/>
          <w:sz w:val="28"/>
          <w:szCs w:val="28"/>
        </w:rPr>
        <w:t xml:space="preserve">МКДОУ №3, </w:t>
      </w:r>
      <w:r>
        <w:rPr>
          <w:rFonts w:cs="Calibri"/>
          <w:sz w:val="28"/>
          <w:szCs w:val="28"/>
        </w:rPr>
        <w:t xml:space="preserve">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A83D58">
      <w:pPr>
        <w:autoSpaceDE w:val="0"/>
        <w:autoSpaceDN w:val="0"/>
        <w:adjustRightInd w:val="0"/>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w:t>
      </w:r>
      <w:r w:rsidR="0009105F" w:rsidRPr="00252854">
        <w:rPr>
          <w:rFonts w:eastAsiaTheme="minorHAnsi"/>
          <w:color w:val="000000"/>
          <w:sz w:val="28"/>
          <w:szCs w:val="28"/>
          <w:lang w:eastAsia="en-US"/>
        </w:rPr>
        <w:lastRenderedPageBreak/>
        <w:t xml:space="preserve">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A83D58">
      <w:pPr>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A83D58">
      <w:pPr>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A83D58">
      <w:pPr>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A83D58">
      <w:pPr>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A83D58">
      <w:pPr>
        <w:ind w:firstLine="709"/>
        <w:jc w:val="both"/>
        <w:rPr>
          <w:rFonts w:cs="Calibri"/>
          <w:sz w:val="28"/>
          <w:szCs w:val="28"/>
        </w:rPr>
      </w:pPr>
      <w:r w:rsidRPr="00252854">
        <w:rPr>
          <w:rFonts w:cs="Calibri"/>
          <w:sz w:val="28"/>
          <w:szCs w:val="28"/>
        </w:rPr>
        <w:t>юрисконсульта Учреждения;</w:t>
      </w:r>
    </w:p>
    <w:p w:rsidR="001805A3" w:rsidRPr="00252854" w:rsidRDefault="001805A3" w:rsidP="00A83D58">
      <w:pPr>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A83D58">
      <w:pPr>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83D58">
      <w:pPr>
        <w:autoSpaceDE w:val="0"/>
        <w:autoSpaceDN w:val="0"/>
        <w:adjustRightInd w:val="0"/>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83D58">
      <w:pPr>
        <w:autoSpaceDE w:val="0"/>
        <w:autoSpaceDN w:val="0"/>
        <w:adjustRightInd w:val="0"/>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A83D58">
      <w:pPr>
        <w:autoSpaceDE w:val="0"/>
        <w:autoSpaceDN w:val="0"/>
        <w:adjustRightInd w:val="0"/>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
    <w:p w:rsidR="00213CEB" w:rsidRDefault="008B6017" w:rsidP="00A83D58">
      <w:pPr>
        <w:autoSpaceDE w:val="0"/>
        <w:autoSpaceDN w:val="0"/>
        <w:adjustRightInd w:val="0"/>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
    <w:p w:rsidR="00E67E37" w:rsidRDefault="00E67E37" w:rsidP="00A83D58">
      <w:pPr>
        <w:pStyle w:val="ConsPlusNormal"/>
        <w:ind w:firstLine="709"/>
        <w:jc w:val="both"/>
        <w:rPr>
          <w:rFonts w:ascii="Times New Roman" w:hAnsi="Times New Roman" w:cs="Times New Roman"/>
          <w:b/>
          <w:sz w:val="28"/>
          <w:szCs w:val="28"/>
        </w:rPr>
      </w:pPr>
    </w:p>
    <w:p w:rsidR="00A659D6" w:rsidRDefault="00534299" w:rsidP="00A83D5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9</w:t>
      </w:r>
      <w:r w:rsidR="00A659D6" w:rsidRPr="002D240B">
        <w:rPr>
          <w:rFonts w:ascii="Times New Roman" w:hAnsi="Times New Roman" w:cs="Times New Roman"/>
          <w:b/>
          <w:sz w:val="28"/>
          <w:szCs w:val="28"/>
        </w:rPr>
        <w:t>. Антикоррупционное просвещение работников Учреждения</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83D58">
      <w:pPr>
        <w:pStyle w:val="ConsPlusNormal"/>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A83D58">
      <w:pPr>
        <w:pStyle w:val="ConsPlusNormal"/>
        <w:ind w:firstLine="709"/>
        <w:jc w:val="both"/>
        <w:rPr>
          <w:rFonts w:ascii="Times New Roman" w:hAnsi="Times New Roman" w:cs="Times New Roman"/>
          <w:sz w:val="28"/>
          <w:szCs w:val="28"/>
        </w:rPr>
      </w:pPr>
    </w:p>
    <w:p w:rsidR="00A659D6" w:rsidRDefault="00534299" w:rsidP="00A83D58">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Учреждения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 xml:space="preserve">ранее </w:t>
      </w:r>
      <w:r w:rsidR="00B63E31">
        <w:rPr>
          <w:rFonts w:ascii="Times New Roman" w:hAnsi="Times New Roman" w:cs="Times New Roman"/>
          <w:sz w:val="28"/>
          <w:szCs w:val="28"/>
        </w:rPr>
        <w:lastRenderedPageBreak/>
        <w:t>установленного срока и т.</w:t>
      </w:r>
      <w:r w:rsidR="00A659D6" w:rsidRPr="00A659D6">
        <w:rPr>
          <w:rFonts w:ascii="Times New Roman" w:hAnsi="Times New Roman" w:cs="Times New Roman"/>
          <w:sz w:val="28"/>
          <w:szCs w:val="28"/>
        </w:rPr>
        <w:t>д.</w:t>
      </w:r>
    </w:p>
    <w:p w:rsidR="00A659D6" w:rsidRPr="00A659D6" w:rsidRDefault="00534299"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обстоятельств ‒ индикаторов неправомерных действий:</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A83D58">
      <w:pPr>
        <w:pStyle w:val="ConsPlusNormal"/>
        <w:ind w:firstLine="709"/>
        <w:jc w:val="both"/>
        <w:rPr>
          <w:rFonts w:ascii="Times New Roman" w:hAnsi="Times New Roman" w:cs="Times New Roman"/>
          <w:sz w:val="28"/>
          <w:szCs w:val="28"/>
        </w:rPr>
      </w:pPr>
    </w:p>
    <w:p w:rsidR="00A659D6" w:rsidRDefault="00E31D32" w:rsidP="00A83D58">
      <w:pPr>
        <w:pStyle w:val="ConsPlusNormal"/>
        <w:ind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83D58">
      <w:pPr>
        <w:pStyle w:val="ConsPlusNormal"/>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xml:space="preserve">.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w:t>
      </w:r>
      <w:r w:rsidR="00A659D6" w:rsidRPr="00A659D6">
        <w:rPr>
          <w:rFonts w:ascii="Times New Roman" w:hAnsi="Times New Roman" w:cs="Times New Roman"/>
          <w:sz w:val="28"/>
          <w:szCs w:val="28"/>
        </w:rPr>
        <w:lastRenderedPageBreak/>
        <w:t>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A83D58">
      <w:pPr>
        <w:pStyle w:val="ConsPlusNormal"/>
        <w:ind w:firstLine="709"/>
        <w:jc w:val="both"/>
        <w:rPr>
          <w:rFonts w:ascii="Times New Roman" w:hAnsi="Times New Roman" w:cs="Times New Roman"/>
          <w:sz w:val="28"/>
          <w:szCs w:val="28"/>
        </w:rPr>
      </w:pPr>
    </w:p>
    <w:p w:rsidR="00A659D6" w:rsidRPr="002D240B" w:rsidRDefault="00E31D32" w:rsidP="00A83D58">
      <w:pPr>
        <w:pStyle w:val="ConsPlusNormal"/>
        <w:ind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A83D58">
      <w:pPr>
        <w:pStyle w:val="ConsPlusNormal"/>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ательством Российской Федерации, за исключением случаев, установленных федеральными законами.</w:t>
      </w:r>
    </w:p>
    <w:p w:rsidR="00A659D6" w:rsidRPr="00A659D6" w:rsidRDefault="00A659D6" w:rsidP="00A83D58">
      <w:pPr>
        <w:pStyle w:val="ConsPlusNormal"/>
        <w:ind w:firstLine="709"/>
        <w:jc w:val="both"/>
        <w:rPr>
          <w:rFonts w:ascii="Times New Roman" w:hAnsi="Times New Roman" w:cs="Times New Roman"/>
          <w:sz w:val="28"/>
          <w:szCs w:val="28"/>
        </w:rPr>
      </w:pPr>
    </w:p>
    <w:p w:rsidR="00A659D6" w:rsidRDefault="00E31D32" w:rsidP="00A83D58">
      <w:pPr>
        <w:pStyle w:val="ConsPlusNormal"/>
        <w:ind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A659D6" w:rsidRP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A83D5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567BF4"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5" distB="4294967295" distL="114300" distR="114300" simplePos="0" relativeHeight="251658240" behindDoc="0" locked="0" layoutInCell="1" allowOverlap="1">
                <wp:simplePos x="0" y="0"/>
                <wp:positionH relativeFrom="column">
                  <wp:posOffset>2468880</wp:posOffset>
                </wp:positionH>
                <wp:positionV relativeFrom="paragraph">
                  <wp:posOffset>-1906</wp:posOffset>
                </wp:positionV>
                <wp:extent cx="600075" cy="0"/>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DD5B9" id="_x0000_t32" coordsize="21600,21600" o:spt="32" o:oned="t" path="m,l21600,21600e" filled="f">
                <v:path arrowok="t" fillok="f" o:connecttype="none"/>
                <o:lock v:ext="edit" shapetype="t"/>
              </v:shapetype>
              <v:shape id="AutoShape 2" o:spid="_x0000_s1026" type="#_x0000_t32" style="position:absolute;margin-left:194.4pt;margin-top:-.15pt;width:47.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SHQIAADo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"/>
            </w:pict>
          </mc:Fallback>
        </mc:AlternateContent>
      </w:r>
    </w:p>
    <w:sectPr w:rsidR="00605F5A" w:rsidSect="00A83D58">
      <w:headerReference w:type="default" r:id="rId8"/>
      <w:footerReference w:type="default" r:id="rId9"/>
      <w:footnotePr>
        <w:numFmt w:val="chicago"/>
      </w:footnotePr>
      <w:pgSz w:w="11906" w:h="16838"/>
      <w:pgMar w:top="1304" w:right="851" w:bottom="1021"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052" w:rsidRDefault="00EA1052" w:rsidP="00072C5F">
      <w:r>
        <w:separator/>
      </w:r>
    </w:p>
  </w:endnote>
  <w:endnote w:type="continuationSeparator" w:id="0">
    <w:p w:rsidR="00EA1052" w:rsidRDefault="00EA1052"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052" w:rsidRDefault="00EA1052" w:rsidP="00072C5F">
      <w:r>
        <w:separator/>
      </w:r>
    </w:p>
  </w:footnote>
  <w:footnote w:type="continuationSeparator" w:id="0">
    <w:p w:rsidR="00EA1052" w:rsidRDefault="00EA1052" w:rsidP="00072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4617"/>
      <w:docPartObj>
        <w:docPartGallery w:val="Page Numbers (Top of Page)"/>
        <w:docPartUnique/>
      </w:docPartObj>
    </w:sdtPr>
    <w:sdtEndPr/>
    <w:sdtContent>
      <w:p w:rsidR="009B33E9" w:rsidRDefault="00172C3F">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567BF4">
          <w:rPr>
            <w:noProof/>
            <w:sz w:val="28"/>
            <w:szCs w:val="28"/>
          </w:rPr>
          <w:t>2</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2C3F"/>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3A63"/>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47700"/>
    <w:rsid w:val="00550175"/>
    <w:rsid w:val="00550319"/>
    <w:rsid w:val="00553F41"/>
    <w:rsid w:val="00554FB1"/>
    <w:rsid w:val="00555303"/>
    <w:rsid w:val="0055565B"/>
    <w:rsid w:val="00556EC2"/>
    <w:rsid w:val="00557557"/>
    <w:rsid w:val="00557F17"/>
    <w:rsid w:val="005605FD"/>
    <w:rsid w:val="005630B7"/>
    <w:rsid w:val="00567BF4"/>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299C"/>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83D58"/>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1AF"/>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E6B26"/>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1052"/>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5DB9"/>
    <w:rsid w:val="00FA62BF"/>
    <w:rsid w:val="00FA6B98"/>
    <w:rsid w:val="00FB1C87"/>
    <w:rsid w:val="00FB1CF9"/>
    <w:rsid w:val="00FB4CFF"/>
    <w:rsid w:val="00FC0B42"/>
    <w:rsid w:val="00FC1295"/>
    <w:rsid w:val="00FC2317"/>
    <w:rsid w:val="00FC683C"/>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113A2-9F6B-414A-948A-1179F083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668434331">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F86E0-0B7C-466E-8F02-8AD12787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User</cp:lastModifiedBy>
  <cp:revision>2</cp:revision>
  <cp:lastPrinted>2024-02-09T11:06:00Z</cp:lastPrinted>
  <dcterms:created xsi:type="dcterms:W3CDTF">2024-03-25T12:37:00Z</dcterms:created>
  <dcterms:modified xsi:type="dcterms:W3CDTF">2024-03-25T12:37:00Z</dcterms:modified>
</cp:coreProperties>
</file>